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87" w:rsidRPr="00EE3CEA" w:rsidRDefault="00665887" w:rsidP="00665887">
      <w:pPr>
        <w:pStyle w:val="a3"/>
        <w:spacing w:before="0" w:beforeAutospacing="0" w:after="150" w:afterAutospacing="0"/>
        <w:rPr>
          <w:b/>
          <w:color w:val="8064A2" w:themeColor="accent4"/>
          <w:sz w:val="72"/>
          <w:szCs w:val="72"/>
        </w:rPr>
      </w:pPr>
      <w:r w:rsidRPr="00EE4B6F">
        <w:rPr>
          <w:rStyle w:val="a4"/>
          <w:rFonts w:ascii="&amp;quot" w:hAnsi="&amp;quot"/>
          <w:color w:val="8064A2" w:themeColor="accent4"/>
          <w:sz w:val="56"/>
          <w:szCs w:val="56"/>
        </w:rPr>
        <w:t>Как правильно общаться</w:t>
      </w:r>
      <w:r>
        <w:rPr>
          <w:rStyle w:val="a4"/>
          <w:rFonts w:ascii="&amp;quot" w:hAnsi="&amp;quot"/>
          <w:color w:val="8064A2" w:themeColor="accent4"/>
          <w:sz w:val="56"/>
          <w:szCs w:val="56"/>
        </w:rPr>
        <w:t xml:space="preserve">   </w:t>
      </w:r>
      <w:r w:rsidRPr="00EE4B6F">
        <w:rPr>
          <w:rFonts w:ascii="&amp;quot" w:hAnsi="&amp;quot"/>
          <w:b/>
          <w:bCs/>
          <w:noProof/>
          <w:color w:val="8064A2" w:themeColor="accent4"/>
          <w:sz w:val="72"/>
          <w:szCs w:val="72"/>
        </w:rPr>
        <w:drawing>
          <wp:inline distT="0" distB="0" distL="0" distR="0">
            <wp:extent cx="1357385" cy="691147"/>
            <wp:effectExtent l="0" t="0" r="0" b="0"/>
            <wp:docPr id="14" name="Рисунок 14" descr="https://2.bp.blogspot.com/-vMwvedYPqik/XFBEC7pwl6I/AAAAAAAACfo/0Cq1D-9QnXgQqxFmiVyrHsKx2BcPdLqOgCLcBGAs/s1600/kids-talking-col-t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vMwvedYPqik/XFBEC7pwl6I/AAAAAAAACfo/0Cq1D-9QnXgQqxFmiVyrHsKx2BcPdLqOgCLcBGAs/s1600/kids-talking-col-tr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77" cy="7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 w:rsidRPr="00EE4B6F">
        <w:rPr>
          <w:color w:val="009900"/>
        </w:rPr>
        <w:t>1. Помни золотое правило: "Относись к людям так, как хочешь, чтобы относились к тебе".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365F91" w:themeColor="accent1" w:themeShade="BF"/>
        </w:rPr>
      </w:pPr>
      <w:r w:rsidRPr="00EE4B6F">
        <w:rPr>
          <w:color w:val="365F91" w:themeColor="accent1" w:themeShade="BF"/>
        </w:rPr>
        <w:t>2. Чаще улыбайся. Ничто не ценится так дорого и не стоит так дёшево, как улыбка.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 w:rsidRPr="00EE4B6F">
        <w:rPr>
          <w:color w:val="009900"/>
        </w:rPr>
        <w:t>3. Во время разговора не перебивай собеседника.</w:t>
      </w:r>
      <w:r w:rsidRPr="00EE4B6F">
        <w:t xml:space="preserve"> </w:t>
      </w:r>
      <w:r w:rsidRPr="00EE4B6F">
        <w:rPr>
          <w:color w:val="009900"/>
        </w:rPr>
        <w:t>Если чувствуешь, что не прав, не настаивай на своём. Старайся спокойно воспринимать критику. Есть такой метод: когда кто-то тебя критикует, встань ближе к нему, тогда он бессознательно смягчит свои слова.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365F91" w:themeColor="accent1" w:themeShade="BF"/>
        </w:rPr>
      </w:pPr>
      <w:r w:rsidRPr="00EE4B6F">
        <w:rPr>
          <w:color w:val="365F91" w:themeColor="accent1" w:themeShade="BF"/>
        </w:rPr>
        <w:t xml:space="preserve">4. Научись уступать другим. Если вы понимаете, что собеседник соврал или скрыл информацию, не задавайте дополнительные вопросы и не переспрашивайте – просто внимательно посмотрите ему в глаза. Такой прием вынудит визави рассказать </w:t>
      </w:r>
      <w:proofErr w:type="gramStart"/>
      <w:r w:rsidRPr="00EE4B6F">
        <w:rPr>
          <w:color w:val="365F91" w:themeColor="accent1" w:themeShade="BF"/>
        </w:rPr>
        <w:t>недосказанное</w:t>
      </w:r>
      <w:proofErr w:type="gramEnd"/>
      <w:r w:rsidRPr="00EE4B6F">
        <w:rPr>
          <w:color w:val="365F91" w:themeColor="accent1" w:themeShade="BF"/>
        </w:rPr>
        <w:t>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 w:rsidRPr="00EE4B6F">
        <w:rPr>
          <w:color w:val="009900"/>
        </w:rPr>
        <w:t xml:space="preserve">5. Никогда не обзывай, не оскорбляй и не унижай людей. Если на тебя кто-то кричит - сохраняй спокойствие. Такая реакция будет неожиданной </w:t>
      </w:r>
      <w:proofErr w:type="gramStart"/>
      <w:r w:rsidRPr="00EE4B6F">
        <w:rPr>
          <w:color w:val="009900"/>
        </w:rPr>
        <w:t>для</w:t>
      </w:r>
      <w:proofErr w:type="gramEnd"/>
      <w:r w:rsidRPr="00EE4B6F">
        <w:rPr>
          <w:color w:val="009900"/>
        </w:rPr>
        <w:t xml:space="preserve"> кричащего и вызовет у него злость. Но затем последует чувство вины за то, что он вел себя некорректно.</w:t>
      </w:r>
      <w:r w:rsidRPr="00EE4B6F">
        <w:t xml:space="preserve"> </w:t>
      </w:r>
      <w:r w:rsidRPr="00EE4B6F">
        <w:rPr>
          <w:color w:val="009900"/>
        </w:rPr>
        <w:t>Если напряженная ситуация возникла в помещении с зеркалами, стань так, чтобы зеркало находилось за вашей спиной, а собеседники – напротив вас. Никому не захочется видеть себя долгое время злым в отражении.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 w:rsidRPr="00EE4B6F">
        <w:rPr>
          <w:color w:val="365F91" w:themeColor="accent1" w:themeShade="BF"/>
        </w:rPr>
        <w:t>6. Всегда оказывай помощь, если тебя об этом просят, это обязательно к тебе вернётся.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 w:rsidRPr="00EE4B6F">
        <w:rPr>
          <w:color w:val="009900"/>
        </w:rPr>
        <w:t>7. Важная контрольная, выступление и даже первое признание в любви – все это очень волнительно. Как справиться? Пожуй жвачку. Жевание ассоциируется с приемом пищи. А едим мы в основном дома, то есть в родном и безопасном месте. С помощью жвачки можно обмануть мозг и создать ему «домашнюю» атмосферу.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365F91" w:themeColor="accent1" w:themeShade="BF"/>
        </w:rPr>
      </w:pPr>
      <w:r w:rsidRPr="00EE4B6F">
        <w:rPr>
          <w:color w:val="365F91" w:themeColor="accent1" w:themeShade="BF"/>
        </w:rPr>
        <w:t>8. Есть проверенный способ выявить симпатию человека: когда в компании смеются все, обратите внимание, кто на кого смотрит. В такой ситуации каждый человек подсознательно смотрит на того, кто ему наиболее симпатичен. Так что следите за взглядами!</w:t>
      </w:r>
    </w:p>
    <w:p w:rsidR="00665887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 w:rsidRPr="00EE4B6F">
        <w:rPr>
          <w:color w:val="009900"/>
        </w:rPr>
        <w:t>9. Если вам кто-то не очень приятен, но общение прекратить нельзя, попробуйте при встрече выражать больше радости: улыбайтесь, произносите его имя с теплотой. С такой практикой отношение к человеку действительно изменится в лучшую сторону.</w:t>
      </w:r>
    </w:p>
    <w:p w:rsidR="00665887" w:rsidRPr="00EE4B6F" w:rsidRDefault="00665887" w:rsidP="00665887">
      <w:pPr>
        <w:pStyle w:val="a3"/>
        <w:spacing w:before="0" w:beforeAutospacing="0" w:after="150" w:afterAutospacing="0" w:line="300" w:lineRule="atLeast"/>
        <w:rPr>
          <w:color w:val="0070C0"/>
        </w:rPr>
      </w:pPr>
      <w:r w:rsidRPr="00EE4B6F">
        <w:rPr>
          <w:color w:val="0070C0"/>
        </w:rPr>
        <w:t>10. Проверенный способ привлечь внимание понравившегося человека: внимательно смотрите на предмет, находящийся прямо за его плечами. Как только объект симпатии обратит на вас внимание, посмотрите ему в глаза и слегка улыбнитесь.</w:t>
      </w:r>
    </w:p>
    <w:p w:rsidR="00665887" w:rsidRDefault="00665887" w:rsidP="00665887">
      <w:pPr>
        <w:pStyle w:val="a3"/>
        <w:spacing w:before="0" w:beforeAutospacing="0" w:after="150" w:afterAutospacing="0" w:line="300" w:lineRule="atLeast"/>
        <w:rPr>
          <w:color w:val="009900"/>
        </w:rPr>
      </w:pPr>
      <w:r>
        <w:rPr>
          <w:color w:val="009900"/>
        </w:rPr>
        <w:t>11</w:t>
      </w:r>
      <w:r w:rsidRPr="00EE4B6F">
        <w:rPr>
          <w:color w:val="009900"/>
        </w:rPr>
        <w:t xml:space="preserve">. Еще один способ расположить к себе человека – смотреть ему в глаза. При встрече просто определяйте его цвет глаз. Зрительный контакт располагает к себе, и вы сможете заполучить симпатию понравившегося человека. </w:t>
      </w:r>
    </w:p>
    <w:p w:rsidR="001361AB" w:rsidRPr="00665887" w:rsidRDefault="00665887" w:rsidP="00665887">
      <w:pPr>
        <w:pStyle w:val="a3"/>
        <w:spacing w:before="0" w:beforeAutospacing="0" w:after="150" w:afterAutospacing="0" w:line="300" w:lineRule="atLeast"/>
        <w:rPr>
          <w:color w:val="0070C0"/>
        </w:rPr>
      </w:pPr>
      <w:r w:rsidRPr="00EE4B6F">
        <w:rPr>
          <w:color w:val="0070C0"/>
        </w:rPr>
        <w:t xml:space="preserve">12.  Хороший способ настоять на своем – завысить требования. Человек не согласится на ваши условия, зато, когда вы предложите более «мягкие» условия, наверняка согласится. (Например: 1) - Я останусь ночевать у подруги? – Нет. 2) – Тогда, можно, мы погуляем до 10 вечера? – </w:t>
      </w:r>
      <w:proofErr w:type="gramStart"/>
      <w:r w:rsidRPr="00EE4B6F">
        <w:rPr>
          <w:color w:val="0070C0"/>
        </w:rPr>
        <w:t>Хорошо.).</w:t>
      </w:r>
      <w:proofErr w:type="gramEnd"/>
      <w:r w:rsidRPr="00EE4B6F">
        <w:rPr>
          <w:color w:val="0070C0"/>
        </w:rPr>
        <w:t xml:space="preserve"> Люди склонны уступить в меньшем, если перед этим отказали в чем-то большем.</w:t>
      </w:r>
    </w:p>
    <w:sectPr w:rsidR="001361AB" w:rsidRPr="00665887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5887"/>
    <w:rsid w:val="001361AB"/>
    <w:rsid w:val="0066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8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2023-01-10T20:11:00Z</dcterms:created>
  <dcterms:modified xsi:type="dcterms:W3CDTF">2023-01-10T20:11:00Z</dcterms:modified>
</cp:coreProperties>
</file>